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8F50" w14:textId="77777777" w:rsidR="00E22E5F" w:rsidRPr="00A22E56" w:rsidRDefault="00346295" w:rsidP="0034629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2E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22E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Рекомендации для родителей</w:t>
      </w:r>
      <w:r w:rsidRPr="00A22E56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 xml:space="preserve">                                    «</w:t>
      </w:r>
      <w:proofErr w:type="spellStart"/>
      <w:r w:rsidRPr="00A22E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Гаджетозависимость</w:t>
      </w:r>
      <w:proofErr w:type="spellEnd"/>
      <w:r w:rsidRPr="00A22E5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детей дошкольного возраста»</w:t>
      </w:r>
    </w:p>
    <w:p w14:paraId="223BF82E" w14:textId="5EF436B7" w:rsidR="00B8351A" w:rsidRDefault="00346295" w:rsidP="00E2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E56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6295">
        <w:rPr>
          <w:rFonts w:ascii="Times New Roman" w:hAnsi="Times New Roman" w:cs="Times New Roman"/>
          <w:sz w:val="24"/>
          <w:szCs w:val="24"/>
        </w:rPr>
        <w:t>Зависимость от гаджетов начинается с родителей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346295">
        <w:rPr>
          <w:rFonts w:ascii="Times New Roman" w:hAnsi="Times New Roman" w:cs="Times New Roman"/>
          <w:sz w:val="24"/>
          <w:szCs w:val="24"/>
        </w:rPr>
        <w:t>Родители, часто того не понимая, сами увлекают ребёнка виртуальным миром, покупая ему разные модные штучки. Они искренне считают, что это необходимо. И забывают о том, чтобы увеличивать круг других интересов детей, не ищут ресурс в интеллектуальных, творческих занятиях, не учат получать от жизни разные впечатления. Попросту гаджет - зависимость у детей начинается с того, что родители себя заменяют гаджетом, что бы ребенок не мешал (в поликлинике, пробке или дома), не стоит этим злоупотреблять и заменять «живое» общение с ребенком на электронных «друзей».</w:t>
      </w:r>
      <w:r w:rsidRPr="00346295">
        <w:rPr>
          <w:rFonts w:ascii="Times New Roman" w:hAnsi="Times New Roman" w:cs="Times New Roman"/>
          <w:sz w:val="24"/>
          <w:szCs w:val="24"/>
        </w:rPr>
        <w:br/>
        <w:t>Многие предпочитают видеть своего ребёнка удобным, не отвлекающим от взрослых дел. А в итоге вырастает подросток, у которого неверно расставлены п</w:t>
      </w:r>
      <w:bookmarkStart w:id="0" w:name="_GoBack"/>
      <w:bookmarkEnd w:id="0"/>
      <w:r w:rsidRPr="00346295">
        <w:rPr>
          <w:rFonts w:ascii="Times New Roman" w:hAnsi="Times New Roman" w:cs="Times New Roman"/>
          <w:sz w:val="24"/>
          <w:szCs w:val="24"/>
        </w:rPr>
        <w:t>риоритеты: сначала виртуальный мир, а затем реальная жизнь. Производители же гаджетов постоянно поддерживают интерес подростков, используя особенности их психологии. Это замкнутый круг, который разорвать смогут только родители.</w:t>
      </w:r>
      <w:r w:rsidRPr="00346295">
        <w:rPr>
          <w:rFonts w:ascii="Times New Roman" w:hAnsi="Times New Roman" w:cs="Times New Roman"/>
          <w:sz w:val="24"/>
          <w:szCs w:val="24"/>
        </w:rPr>
        <w:br/>
        <w:t>Найдите другие игры, которые помогут увлечь ребенка. Например: носите в сумке ручку и блокнот, пусть ребенок рисует.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6295">
        <w:rPr>
          <w:rFonts w:ascii="Times New Roman" w:hAnsi="Times New Roman" w:cs="Times New Roman"/>
          <w:sz w:val="24"/>
          <w:szCs w:val="24"/>
        </w:rPr>
        <w:t>Как определить зависимость от гаджетов у детей?</w:t>
      </w:r>
      <w:r w:rsidRPr="00346295">
        <w:rPr>
          <w:rFonts w:ascii="Times New Roman" w:hAnsi="Times New Roman" w:cs="Times New Roman"/>
          <w:sz w:val="24"/>
          <w:szCs w:val="24"/>
        </w:rPr>
        <w:br/>
        <w:t>Гаджет-зависимость у детей можно определить, проведя маленький тест. Предложите ребёнку честно и откровенно ответить утвердительно («да») или отрицательно («нет») на такие заявления:</w:t>
      </w:r>
      <w:r w:rsidRPr="00346295">
        <w:rPr>
          <w:rFonts w:ascii="Times New Roman" w:hAnsi="Times New Roman" w:cs="Times New Roman"/>
          <w:sz w:val="24"/>
          <w:szCs w:val="24"/>
        </w:rPr>
        <w:br/>
        <w:t>1. Не могу день провести без компьютера, смартфона, других технических средств.</w:t>
      </w:r>
      <w:r w:rsidRPr="00346295">
        <w:rPr>
          <w:rFonts w:ascii="Times New Roman" w:hAnsi="Times New Roman" w:cs="Times New Roman"/>
          <w:sz w:val="24"/>
          <w:szCs w:val="24"/>
        </w:rPr>
        <w:br/>
        <w:t>2. Когда я не использую гаджет, я начинаю нервничать.</w:t>
      </w:r>
      <w:r w:rsidRPr="00346295">
        <w:rPr>
          <w:rFonts w:ascii="Times New Roman" w:hAnsi="Times New Roman" w:cs="Times New Roman"/>
          <w:sz w:val="24"/>
          <w:szCs w:val="24"/>
        </w:rPr>
        <w:br/>
        <w:t>3. Не могу ограничивать время занятий, всегда сижу со смартфоном больше, чем планирую.</w:t>
      </w:r>
      <w:r w:rsidRPr="00346295">
        <w:rPr>
          <w:rFonts w:ascii="Times New Roman" w:hAnsi="Times New Roman" w:cs="Times New Roman"/>
          <w:sz w:val="24"/>
          <w:szCs w:val="24"/>
        </w:rPr>
        <w:br/>
        <w:t>4. Вру родителям, сколько времени провожу со своими гаджетами.</w:t>
      </w:r>
      <w:r w:rsidRPr="00346295">
        <w:rPr>
          <w:rFonts w:ascii="Times New Roman" w:hAnsi="Times New Roman" w:cs="Times New Roman"/>
          <w:sz w:val="24"/>
          <w:szCs w:val="24"/>
        </w:rPr>
        <w:br/>
        <w:t>5. Мечтаю остаться наедине со своим смартфоном, постоянно хочу его использовать.</w:t>
      </w:r>
      <w:r w:rsidRPr="00346295">
        <w:rPr>
          <w:rFonts w:ascii="Times New Roman" w:hAnsi="Times New Roman" w:cs="Times New Roman"/>
          <w:sz w:val="24"/>
          <w:szCs w:val="24"/>
        </w:rPr>
        <w:br/>
        <w:t>6. Откладываю важные дела, уроки, чтобы заняться чем-нибудь на гаджете.</w:t>
      </w:r>
      <w:r w:rsidRPr="00346295">
        <w:rPr>
          <w:rFonts w:ascii="Times New Roman" w:hAnsi="Times New Roman" w:cs="Times New Roman"/>
          <w:sz w:val="24"/>
          <w:szCs w:val="24"/>
        </w:rPr>
        <w:br/>
        <w:t>7. Когда я уделяю время компьютеру, смартфону, у меня хорошее настроение, испытываю чувство эйфории.</w:t>
      </w:r>
      <w:r w:rsidRPr="00346295">
        <w:rPr>
          <w:rFonts w:ascii="Times New Roman" w:hAnsi="Times New Roman" w:cs="Times New Roman"/>
          <w:sz w:val="24"/>
          <w:szCs w:val="24"/>
        </w:rPr>
        <w:br/>
        <w:t>8. Требую от родителей покупки (установки) новых версий игр, других современных устройств.</w:t>
      </w:r>
      <w:r w:rsidRPr="00346295">
        <w:rPr>
          <w:rFonts w:ascii="Times New Roman" w:hAnsi="Times New Roman" w:cs="Times New Roman"/>
          <w:sz w:val="24"/>
          <w:szCs w:val="24"/>
        </w:rPr>
        <w:br/>
        <w:t>9. Иногда после проведенного времени за техническими устройствами у меня болит голова, режут и слезятся глаза, расстраивается сон (отвечать утвердительно, если есть хотя бы один признак).</w:t>
      </w:r>
      <w:r w:rsidRPr="00346295">
        <w:rPr>
          <w:rFonts w:ascii="Times New Roman" w:hAnsi="Times New Roman" w:cs="Times New Roman"/>
          <w:sz w:val="24"/>
          <w:szCs w:val="24"/>
        </w:rPr>
        <w:br/>
        <w:t>10. Предпочитаю игру на компьютере, смартфоне встрече с друзьями, прогулке.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  <w:t>Подвести итог просто. Посчитайте ответы «ДА»:</w:t>
      </w:r>
      <w:r w:rsidRPr="00346295">
        <w:rPr>
          <w:rFonts w:ascii="Times New Roman" w:hAnsi="Times New Roman" w:cs="Times New Roman"/>
          <w:sz w:val="24"/>
          <w:szCs w:val="24"/>
        </w:rPr>
        <w:br/>
        <w:t>1-4 — нет поводов для беспокойства;</w:t>
      </w:r>
      <w:r w:rsidRPr="00346295">
        <w:rPr>
          <w:rFonts w:ascii="Times New Roman" w:hAnsi="Times New Roman" w:cs="Times New Roman"/>
          <w:sz w:val="24"/>
          <w:szCs w:val="24"/>
        </w:rPr>
        <w:br/>
        <w:t>5-6 — тенденция к зависимости;</w:t>
      </w:r>
      <w:r w:rsidRPr="00346295">
        <w:rPr>
          <w:rFonts w:ascii="Times New Roman" w:hAnsi="Times New Roman" w:cs="Times New Roman"/>
          <w:sz w:val="24"/>
          <w:szCs w:val="24"/>
        </w:rPr>
        <w:br/>
        <w:t>7-10 — наблюдается зависимость от гаджетов.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  <w:t>Чем опасны гаджеты?</w:t>
      </w:r>
      <w:r w:rsidRPr="00346295">
        <w:rPr>
          <w:rFonts w:ascii="Times New Roman" w:hAnsi="Times New Roman" w:cs="Times New Roman"/>
          <w:sz w:val="24"/>
          <w:szCs w:val="24"/>
        </w:rPr>
        <w:br/>
        <w:t>1. Планшеты и телефоны провоцируют болезни глаз: Близорукость, Конъюнктивит.</w:t>
      </w:r>
      <w:r w:rsidRPr="00346295">
        <w:rPr>
          <w:rFonts w:ascii="Times New Roman" w:hAnsi="Times New Roman" w:cs="Times New Roman"/>
          <w:sz w:val="24"/>
          <w:szCs w:val="24"/>
        </w:rPr>
        <w:br/>
        <w:t>2. Чем выше компьютерная зависимость, тем слабее иммунитет.</w:t>
      </w:r>
      <w:r w:rsidRPr="00346295">
        <w:rPr>
          <w:rFonts w:ascii="Times New Roman" w:hAnsi="Times New Roman" w:cs="Times New Roman"/>
          <w:sz w:val="24"/>
          <w:szCs w:val="24"/>
        </w:rPr>
        <w:br/>
        <w:t>3. Нарушение осанки;</w:t>
      </w:r>
      <w:r w:rsidRPr="00346295">
        <w:rPr>
          <w:rFonts w:ascii="Times New Roman" w:hAnsi="Times New Roman" w:cs="Times New Roman"/>
          <w:sz w:val="24"/>
          <w:szCs w:val="24"/>
        </w:rPr>
        <w:br/>
        <w:t>4. Сбой в системе кровоснабжения (головная боль). Лучший способ избавиться от неё - физическая нагрузка.</w:t>
      </w:r>
      <w:r w:rsidRPr="00346295">
        <w:rPr>
          <w:rFonts w:ascii="Times New Roman" w:hAnsi="Times New Roman" w:cs="Times New Roman"/>
          <w:sz w:val="24"/>
          <w:szCs w:val="24"/>
        </w:rPr>
        <w:br/>
        <w:t>5. Нарушения ритма дыхания.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СОВЕТ:</w:t>
      </w:r>
      <w:r w:rsidRPr="003462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6295">
        <w:rPr>
          <w:rFonts w:ascii="Times New Roman" w:hAnsi="Times New Roman" w:cs="Times New Roman"/>
          <w:sz w:val="24"/>
          <w:szCs w:val="24"/>
        </w:rPr>
        <w:t>Ограничьте экранное время (время провождения у гаджетов для развлечения):</w:t>
      </w:r>
      <w:r w:rsidRPr="00346295">
        <w:rPr>
          <w:rFonts w:ascii="Times New Roman" w:hAnsi="Times New Roman" w:cs="Times New Roman"/>
          <w:sz w:val="24"/>
          <w:szCs w:val="24"/>
        </w:rPr>
        <w:br/>
        <w:t>ДО 5 ЛЕТ не более 1 часа в день, с перерывами каждые минут для отдыха глаз;</w:t>
      </w:r>
      <w:r w:rsidRPr="00346295">
        <w:rPr>
          <w:rFonts w:ascii="Times New Roman" w:hAnsi="Times New Roman" w:cs="Times New Roman"/>
          <w:sz w:val="24"/>
          <w:szCs w:val="24"/>
        </w:rPr>
        <w:br/>
        <w:t>СТАРШЕ 5 ЛЕТ не более 2 часов, с перерывами каждые 20-30 минут.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Минусы: </w:t>
      </w:r>
      <w:r w:rsidRPr="00346295">
        <w:rPr>
          <w:rFonts w:ascii="Times New Roman" w:hAnsi="Times New Roman" w:cs="Times New Roman"/>
          <w:sz w:val="24"/>
          <w:szCs w:val="24"/>
        </w:rPr>
        <w:t>социальное безразличие, садиться зрение, малоподвижный образ жизни (возможность искривления осанки), капризы, агрессивность.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Плюсы:</w:t>
      </w:r>
      <w:r w:rsidRPr="003462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6295">
        <w:rPr>
          <w:rFonts w:ascii="Times New Roman" w:hAnsi="Times New Roman" w:cs="Times New Roman"/>
          <w:sz w:val="24"/>
          <w:szCs w:val="24"/>
        </w:rPr>
        <w:t>развитие и образование</w:t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sz w:val="24"/>
          <w:szCs w:val="24"/>
        </w:rPr>
        <w:br/>
      </w:r>
      <w:r w:rsidRPr="003462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Установите правила:</w:t>
      </w:r>
      <w:r w:rsidRPr="00346295">
        <w:t xml:space="preserve"> </w:t>
      </w:r>
      <w:r w:rsidRPr="00346295">
        <w:rPr>
          <w:rFonts w:ascii="Times New Roman" w:hAnsi="Times New Roman" w:cs="Times New Roman"/>
          <w:sz w:val="24"/>
          <w:szCs w:val="24"/>
        </w:rPr>
        <w:br/>
        <w:t>Запретите вход с планшетом на кухню, что бы дети разделяли, где можно пользоваться гаджетами, а где нет, пусть уважают труд мамы на кухне; Детям с избыточным весом кушать за просмотром мультиков категорически запрещено;</w:t>
      </w:r>
      <w:r w:rsidRPr="00346295">
        <w:rPr>
          <w:rFonts w:ascii="Times New Roman" w:hAnsi="Times New Roman" w:cs="Times New Roman"/>
          <w:sz w:val="24"/>
          <w:szCs w:val="24"/>
        </w:rPr>
        <w:br/>
        <w:t>Детям с избыточным весом кушать за просмотром мультиков категорически запрещено;</w:t>
      </w:r>
      <w:r w:rsidRPr="00346295">
        <w:rPr>
          <w:rFonts w:ascii="Times New Roman" w:hAnsi="Times New Roman" w:cs="Times New Roman"/>
          <w:sz w:val="24"/>
          <w:szCs w:val="24"/>
        </w:rPr>
        <w:br/>
        <w:t>Семейные обеды, совместное времяпровождения, игры на свежем воздухе, то к чему нужно стремиться, ради общения ребенка с людьми и окружающим миром.</w:t>
      </w:r>
      <w:r w:rsidRPr="00346295">
        <w:rPr>
          <w:rFonts w:ascii="Times New Roman" w:hAnsi="Times New Roman" w:cs="Times New Roman"/>
          <w:sz w:val="24"/>
          <w:szCs w:val="24"/>
        </w:rPr>
        <w:br/>
        <w:t>Какие проблемы могут наблюдаться у дошкольников с зависимостью от</w:t>
      </w:r>
      <w:r w:rsidRPr="00346295">
        <w:rPr>
          <w:rFonts w:ascii="Times New Roman" w:hAnsi="Times New Roman" w:cs="Times New Roman"/>
          <w:sz w:val="24"/>
          <w:szCs w:val="24"/>
        </w:rPr>
        <w:br/>
        <w:t>гаджетов?</w:t>
      </w:r>
      <w:r w:rsidRPr="00346295">
        <w:rPr>
          <w:rFonts w:ascii="Times New Roman" w:hAnsi="Times New Roman" w:cs="Times New Roman"/>
          <w:sz w:val="24"/>
          <w:szCs w:val="24"/>
        </w:rPr>
        <w:br/>
        <w:t>1. Когда ребёнок полностью поглощен в гаджетах, то когда родители отбирают их, он испытывает сильный дискомфорт и реальные психологические трудности восприятия окружающего пространства и людей в нём.</w:t>
      </w:r>
      <w:r w:rsidRPr="00346295">
        <w:rPr>
          <w:rFonts w:ascii="Times New Roman" w:hAnsi="Times New Roman" w:cs="Times New Roman"/>
          <w:sz w:val="24"/>
          <w:szCs w:val="24"/>
        </w:rPr>
        <w:br/>
        <w:t>2. Окружающая реальность не столь яркая и уж совсем не эстетично организована - обычная серость, тусклость, грязь и бардак — и ребенку снова хочется погрузиться в красоту нереально мира!</w:t>
      </w:r>
      <w:r w:rsidRPr="00346295">
        <w:rPr>
          <w:rFonts w:ascii="Times New Roman" w:hAnsi="Times New Roman" w:cs="Times New Roman"/>
          <w:sz w:val="24"/>
          <w:szCs w:val="24"/>
        </w:rPr>
        <w:br/>
        <w:t>3. В реальности не все окружающие нас объекты находятся в движении, поэтому ребенку трудно их воспринимать, так как зрительный центр мозга уже «натренирован» видеть и фокусироваться только на том, что движется.</w:t>
      </w:r>
      <w:r w:rsidRPr="00346295">
        <w:rPr>
          <w:rFonts w:ascii="Times New Roman" w:hAnsi="Times New Roman" w:cs="Times New Roman"/>
          <w:sz w:val="24"/>
          <w:szCs w:val="24"/>
        </w:rPr>
        <w:br/>
        <w:t>4. Если ребёнок утратил способность самому следить за происходящим, приходится фокусировать его внимание на чем-либо.</w:t>
      </w:r>
      <w:r w:rsidRPr="00346295">
        <w:rPr>
          <w:rFonts w:ascii="Times New Roman" w:hAnsi="Times New Roman" w:cs="Times New Roman"/>
          <w:sz w:val="24"/>
          <w:szCs w:val="24"/>
        </w:rPr>
        <w:br/>
        <w:t>За или против гаджетов?</w:t>
      </w:r>
      <w:r w:rsidRPr="00346295">
        <w:rPr>
          <w:rFonts w:ascii="Times New Roman" w:hAnsi="Times New Roman" w:cs="Times New Roman"/>
          <w:sz w:val="24"/>
          <w:szCs w:val="24"/>
        </w:rPr>
        <w:br/>
        <w:t xml:space="preserve">В современном мире, дети и взрослые не представляют жизнь без телефонов, планшетов, компьютеров и многих других умных устройств. Но как понять нужны ли они ребенку? Гаджеты могут присутствовать в повседневной жизни детей, но дозировано и под присмотром родителей, что бы избежать игры и видео не соответствующие возрасту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777588" wp14:editId="529DFEF8">
            <wp:simplePos x="0" y="0"/>
            <wp:positionH relativeFrom="margin">
              <wp:posOffset>1083945</wp:posOffset>
            </wp:positionH>
            <wp:positionV relativeFrom="paragraph">
              <wp:posOffset>5699125</wp:posOffset>
            </wp:positionV>
            <wp:extent cx="3619500" cy="3619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295">
        <w:rPr>
          <w:rFonts w:ascii="Times New Roman" w:hAnsi="Times New Roman" w:cs="Times New Roman"/>
          <w:sz w:val="24"/>
          <w:szCs w:val="24"/>
        </w:rPr>
        <w:t>ребенка.</w:t>
      </w:r>
    </w:p>
    <w:p w14:paraId="59E3F879" w14:textId="7D7E90B7" w:rsidR="00E22E5F" w:rsidRDefault="00E22E5F" w:rsidP="00E2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Подготовила педагог-психолог</w:t>
      </w:r>
    </w:p>
    <w:p w14:paraId="7B82BCAE" w14:textId="029D5982" w:rsidR="00E22E5F" w:rsidRPr="00346295" w:rsidRDefault="00E22E5F" w:rsidP="00E2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Саватеева С.П.</w:t>
      </w:r>
    </w:p>
    <w:sectPr w:rsidR="00E22E5F" w:rsidRPr="00346295" w:rsidSect="007E31D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4"/>
    <w:rsid w:val="00346295"/>
    <w:rsid w:val="007E31D2"/>
    <w:rsid w:val="00A22E56"/>
    <w:rsid w:val="00AB08E4"/>
    <w:rsid w:val="00B8351A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B1AA"/>
  <w15:chartTrackingRefBased/>
  <w15:docId w15:val="{848C4C31-131C-40CE-802F-19B45E04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8</cp:revision>
  <dcterms:created xsi:type="dcterms:W3CDTF">2024-02-20T08:52:00Z</dcterms:created>
  <dcterms:modified xsi:type="dcterms:W3CDTF">2024-02-20T10:21:00Z</dcterms:modified>
</cp:coreProperties>
</file>